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040" w:tblpY="2103"/>
        <w:tblOverlap w:val="never"/>
        <w:tblW w:w="472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761"/>
        <w:gridCol w:w="5445"/>
      </w:tblGrid>
      <w:tr w14:paraId="49B29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6A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5F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户外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P2.5</w:t>
            </w:r>
          </w:p>
          <w:p w14:paraId="5BE2F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LED显示屏</w:t>
            </w:r>
          </w:p>
        </w:tc>
        <w:tc>
          <w:tcPr>
            <w:tcW w:w="3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1A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1、点间距：≤2.5mm   </w:t>
            </w:r>
          </w:p>
          <w:p w14:paraId="42C60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2、对比度≥5000:1;</w:t>
            </w:r>
          </w:p>
          <w:p w14:paraId="66CAD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3、水平/垂直视角≥160°，发光中心距偏差≤1%；</w:t>
            </w:r>
          </w:p>
          <w:p w14:paraId="379C0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4、换帧频率≥50Hz，</w:t>
            </w:r>
          </w:p>
          <w:p w14:paraId="6A470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5、整屏像素失控率≤1*10-6；；</w:t>
            </w:r>
          </w:p>
          <w:p w14:paraId="6ECD3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6、亮度≥3500cd/㎡，亮度均匀性≥98%，</w:t>
            </w:r>
          </w:p>
          <w:p w14:paraId="6CD68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7、色温：3000-8000 </w:t>
            </w:r>
          </w:p>
          <w:p w14:paraId="6DC4F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8、防护等级：IP65，</w:t>
            </w:r>
          </w:p>
          <w:p w14:paraId="77A6B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9、寿命≥100000h，平均失效间隔工作时间（MTBF）≥100000h，平均故障恢复时间（MTTR）≤2分钟；</w:t>
            </w:r>
          </w:p>
          <w:p w14:paraId="145DD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10、LED显示屏通过过流、断路、短路、过压、欠压、超温、超负荷、断电等测试；</w:t>
            </w:r>
          </w:p>
          <w:p w14:paraId="4E7F6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11)峰值功耗≤60W/㎡，平均功耗90w/㎡;</w:t>
            </w:r>
          </w:p>
        </w:tc>
      </w:tr>
      <w:tr w14:paraId="6803F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1E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10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视频处理器</w:t>
            </w:r>
          </w:p>
        </w:tc>
        <w:tc>
          <w:tcPr>
            <w:tcW w:w="3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6B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EXT×1 扩展输入端口，标配HDMI，可根据客户需求，灵活选配DVI接口、SDI接口、无线同屏模块 </w:t>
            </w:r>
          </w:p>
          <w:p w14:paraId="19756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DVI×1  VESA标准：1920x1080@60Hz向下兼容，支持3840x2160@30Hz </w:t>
            </w:r>
          </w:p>
          <w:p w14:paraId="6727E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HDMI×2 VESA标准：3840x2160@60Hz向下兼容，HDMI 2.0 </w:t>
            </w:r>
          </w:p>
          <w:p w14:paraId="29F83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VGA×1 VESA标准：UXGA@75Hz向下兼容 </w:t>
            </w:r>
          </w:p>
          <w:p w14:paraId="5DCC7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CV×1 支持PAL \ NTSC 复合视频 </w:t>
            </w:r>
          </w:p>
          <w:p w14:paraId="6E07E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USB×1 USB2.0，支持高清1080p@30fps或720p@60fps内容U盘播放</w:t>
            </w:r>
          </w:p>
          <w:p w14:paraId="0ADF2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前置U盘，支持视频播放、图片播放、视频和图片混合播放三种模式 </w:t>
            </w:r>
          </w:p>
          <w:p w14:paraId="51271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0B610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35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75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接收卡</w:t>
            </w:r>
          </w:p>
        </w:tc>
        <w:tc>
          <w:tcPr>
            <w:tcW w:w="3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7C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控制点数 单卡带载256×384像素； 板载12组75接口，24组RGB信号输出 </w:t>
            </w:r>
          </w:p>
          <w:p w14:paraId="7DB01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灰度等级 ≤65536级 </w:t>
            </w:r>
          </w:p>
          <w:p w14:paraId="6E838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灰度补偿 每级灰度独立补偿 发送设备 支持所有BX发送卡、Y/YQ播放器和OVP发送设备 </w:t>
            </w:r>
          </w:p>
          <w:p w14:paraId="71A08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通信距离 超五类网线≤140M，六类网线≤170M</w:t>
            </w:r>
          </w:p>
          <w:p w14:paraId="44CBA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光纤线：单模收发器≤20KM，多模收发器≤550M。（利用中继器无限延长） </w:t>
            </w:r>
          </w:p>
          <w:p w14:paraId="78E0B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</w:p>
          <w:p w14:paraId="5C021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00310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76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DB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69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451E4600">
      <w:pPr>
        <w:jc w:val="center"/>
        <w:rPr>
          <w:rFonts w:hint="default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4"/>
          <w:lang w:val="en-US" w:eastAsia="zh-CN"/>
        </w:rPr>
        <w:t>LED屏幕主要部件</w:t>
      </w:r>
      <w:bookmarkStart w:id="0" w:name="_GoBack"/>
      <w:bookmarkEnd w:id="0"/>
      <w:r>
        <w:rPr>
          <w:rFonts w:hint="eastAsia" w:ascii="宋体" w:hAnsi="宋体" w:cs="Times New Roman"/>
          <w:color w:val="auto"/>
          <w:sz w:val="24"/>
          <w:lang w:val="en-US" w:eastAsia="zh-CN"/>
        </w:rPr>
        <w:t>参数要求</w:t>
      </w:r>
    </w:p>
    <w:p w14:paraId="5C12E858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533A34E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ZDEzMmY3MGFlY2JiMDE5NzUzZWRkZTQwZDRhNWYifQ=="/>
  </w:docVars>
  <w:rsids>
    <w:rsidRoot w:val="54662FD9"/>
    <w:rsid w:val="0C201306"/>
    <w:rsid w:val="1D1D2391"/>
    <w:rsid w:val="4AB659B1"/>
    <w:rsid w:val="4AC46B8E"/>
    <w:rsid w:val="54662FD9"/>
    <w:rsid w:val="6567772C"/>
    <w:rsid w:val="66736A21"/>
    <w:rsid w:val="7A313DEA"/>
    <w:rsid w:val="7AB5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6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 w:afterLines="0"/>
    </w:pPr>
    <w:rPr>
      <w:rFonts w:ascii="Calibri" w:hAnsi="Calibri"/>
      <w:sz w:val="21"/>
      <w:szCs w:val="22"/>
    </w:rPr>
  </w:style>
  <w:style w:type="paragraph" w:styleId="4">
    <w:name w:val="toc 6"/>
    <w:basedOn w:val="1"/>
    <w:next w:val="1"/>
    <w:qFormat/>
    <w:uiPriority w:val="39"/>
    <w:pPr>
      <w:widowControl/>
      <w:ind w:left="1000"/>
      <w:jc w:val="left"/>
    </w:pPr>
    <w:rPr>
      <w:kern w:val="0"/>
      <w:sz w:val="18"/>
      <w:szCs w:val="20"/>
    </w:rPr>
  </w:style>
  <w:style w:type="character" w:customStyle="1" w:styleId="7">
    <w:name w:val="font21"/>
    <w:basedOn w:val="6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729</Characters>
  <Lines>0</Lines>
  <Paragraphs>0</Paragraphs>
  <TotalTime>158</TotalTime>
  <ScaleCrop>false</ScaleCrop>
  <LinksUpToDate>false</LinksUpToDate>
  <CharactersWithSpaces>761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2024-04-11T08:21:00Z</dcterms:created>
  <dc:creator>普阳电脑张真平</dc:creator>
  <cp:lastModifiedBy>张永斌</cp:lastModifiedBy>
  <dcterms:modified xsi:type="dcterms:W3CDTF">2024-08-19T05:44:20Z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0BD8B94B930D4A0AA1EEF2B23A257090_13</vt:lpwstr>
  </property>
</Properties>
</file>